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7E05" w14:textId="3BED8675" w:rsidR="00FE509F" w:rsidRPr="00FE509F" w:rsidRDefault="00FE509F" w:rsidP="00FE509F">
      <w:pPr>
        <w:shd w:val="clear" w:color="auto" w:fill="FFFFFF"/>
        <w:spacing w:before="200" w:after="10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FE509F">
        <w:rPr>
          <w:rFonts w:ascii="Arial" w:eastAsia="Times New Roman" w:hAnsi="Arial" w:cs="Arial"/>
          <w:b/>
          <w:bCs/>
          <w:color w:val="000000"/>
          <w:sz w:val="36"/>
          <w:szCs w:val="36"/>
        </w:rPr>
        <w:t>§192.16   Customer notification</w:t>
      </w:r>
    </w:p>
    <w:p w14:paraId="05B5DD82" w14:textId="77777777" w:rsid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color w:val="000000"/>
          <w:sz w:val="21"/>
          <w:szCs w:val="21"/>
        </w:rPr>
      </w:pPr>
    </w:p>
    <w:p w14:paraId="3CFF54D4" w14:textId="3AA99DD9" w:rsidR="00FE509F" w:rsidRP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 xml:space="preserve">The City of </w:t>
      </w:r>
      <w:r w:rsidR="00F0671F">
        <w:rPr>
          <w:rFonts w:ascii="Arial" w:hAnsi="Arial" w:cs="Arial"/>
          <w:b/>
          <w:bCs/>
          <w:color w:val="000000"/>
        </w:rPr>
        <w:t>Dilley</w:t>
      </w:r>
      <w:r w:rsidRPr="00FE509F">
        <w:rPr>
          <w:rFonts w:ascii="Arial" w:hAnsi="Arial" w:cs="Arial"/>
          <w:b/>
          <w:bCs/>
          <w:color w:val="000000"/>
        </w:rPr>
        <w:t xml:space="preserve"> does not maintain the customer's buried piping.</w:t>
      </w:r>
    </w:p>
    <w:p w14:paraId="2A661CDD" w14:textId="39BF796A" w:rsidR="00FE509F" w:rsidRPr="00FE509F" w:rsidRDefault="00FE509F" w:rsidP="00496B87">
      <w:pPr>
        <w:pStyle w:val="NormalWeb"/>
        <w:shd w:val="clear" w:color="auto" w:fill="FFFFFF"/>
        <w:ind w:left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If the customer's buried piping is not maintained, it may be subject to the potential hazards of corrosion and leakage.</w:t>
      </w:r>
    </w:p>
    <w:p w14:paraId="2A6E0794" w14:textId="682EB3B1" w:rsidR="00FE509F" w:rsidRP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(1) Buried gas piping should be—</w:t>
      </w:r>
    </w:p>
    <w:p w14:paraId="5A258292" w14:textId="77777777" w:rsidR="00FE509F" w:rsidRP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(</w:t>
      </w:r>
      <w:proofErr w:type="spellStart"/>
      <w:r w:rsidRPr="00FE509F">
        <w:rPr>
          <w:rFonts w:ascii="Arial" w:hAnsi="Arial" w:cs="Arial"/>
          <w:b/>
          <w:bCs/>
          <w:color w:val="000000"/>
        </w:rPr>
        <w:t>i</w:t>
      </w:r>
      <w:proofErr w:type="spellEnd"/>
      <w:r w:rsidRPr="00FE509F">
        <w:rPr>
          <w:rFonts w:ascii="Arial" w:hAnsi="Arial" w:cs="Arial"/>
          <w:b/>
          <w:bCs/>
          <w:color w:val="000000"/>
        </w:rPr>
        <w:t xml:space="preserve">) Periodically inspected for </w:t>
      </w:r>
      <w:proofErr w:type="gramStart"/>
      <w:r w:rsidRPr="00FE509F">
        <w:rPr>
          <w:rFonts w:ascii="Arial" w:hAnsi="Arial" w:cs="Arial"/>
          <w:b/>
          <w:bCs/>
          <w:color w:val="000000"/>
        </w:rPr>
        <w:t>leaks;</w:t>
      </w:r>
      <w:proofErr w:type="gramEnd"/>
    </w:p>
    <w:p w14:paraId="6C0EF1A7" w14:textId="77777777" w:rsidR="00FE509F" w:rsidRP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(ii) Periodically inspected for corrosion if the piping is metallic; and</w:t>
      </w:r>
    </w:p>
    <w:p w14:paraId="145992F9" w14:textId="77777777" w:rsidR="00FE509F" w:rsidRPr="00FE509F" w:rsidRDefault="00FE509F" w:rsidP="00FE509F">
      <w:pPr>
        <w:pStyle w:val="NormalWeb"/>
        <w:shd w:val="clear" w:color="auto" w:fill="FFFFFF"/>
        <w:ind w:firstLine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(iii) Repaired if any unsafe condition is discovered.</w:t>
      </w:r>
    </w:p>
    <w:p w14:paraId="4B68254F" w14:textId="78EC7F19" w:rsidR="00FE509F" w:rsidRPr="00FE509F" w:rsidRDefault="00FE509F" w:rsidP="00496B87">
      <w:pPr>
        <w:pStyle w:val="NormalWeb"/>
        <w:shd w:val="clear" w:color="auto" w:fill="FFFFFF"/>
        <w:ind w:left="480" w:firstLine="72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 xml:space="preserve">(2) When excavating near buried gas piping, the piping should </w:t>
      </w:r>
      <w:proofErr w:type="gramStart"/>
      <w:r w:rsidRPr="00FE509F">
        <w:rPr>
          <w:rFonts w:ascii="Arial" w:hAnsi="Arial" w:cs="Arial"/>
          <w:b/>
          <w:bCs/>
          <w:color w:val="000000"/>
        </w:rPr>
        <w:t>be located in</w:t>
      </w:r>
      <w:proofErr w:type="gramEnd"/>
      <w:r w:rsidRPr="00FE509F">
        <w:rPr>
          <w:rFonts w:ascii="Arial" w:hAnsi="Arial" w:cs="Arial"/>
          <w:b/>
          <w:bCs/>
          <w:color w:val="000000"/>
        </w:rPr>
        <w:t xml:space="preserve"> advance, and the excavation done by hand.</w:t>
      </w:r>
    </w:p>
    <w:p w14:paraId="756C3325" w14:textId="7BD1D537" w:rsidR="00FE509F" w:rsidRPr="00FE509F" w:rsidRDefault="00FE509F" w:rsidP="00496B87">
      <w:pPr>
        <w:pStyle w:val="NormalWeb"/>
        <w:shd w:val="clear" w:color="auto" w:fill="FFFFFF"/>
        <w:ind w:left="480"/>
        <w:rPr>
          <w:rFonts w:ascii="Arial" w:hAnsi="Arial" w:cs="Arial"/>
          <w:b/>
          <w:bCs/>
          <w:color w:val="000000"/>
        </w:rPr>
      </w:pPr>
      <w:r w:rsidRPr="00FE509F">
        <w:rPr>
          <w:rFonts w:ascii="Arial" w:hAnsi="Arial" w:cs="Arial"/>
          <w:b/>
          <w:bCs/>
          <w:color w:val="000000"/>
        </w:rPr>
        <w:t>(3) The City (if applicable), plumbing contractors, and heating contractors can assist in locating, inspecting, and repairing the customer's buried piping.</w:t>
      </w:r>
    </w:p>
    <w:p w14:paraId="2AB330CE" w14:textId="77777777" w:rsidR="004938CB" w:rsidRDefault="004938CB"/>
    <w:sectPr w:rsidR="004938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09F"/>
    <w:rsid w:val="004938CB"/>
    <w:rsid w:val="00496B87"/>
    <w:rsid w:val="006F498B"/>
    <w:rsid w:val="008A5F0C"/>
    <w:rsid w:val="00A14B63"/>
    <w:rsid w:val="00F0671F"/>
    <w:rsid w:val="00FE5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BD586"/>
  <w15:chartTrackingRefBased/>
  <w15:docId w15:val="{C6FD4453-9EAE-489F-B65C-82DADC29E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E5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105</Words>
  <Characters>588</Characters>
  <Application>Microsoft Office Word</Application>
  <DocSecurity>0</DocSecurity>
  <Lines>13</Lines>
  <Paragraphs>10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pena</dc:creator>
  <cp:keywords/>
  <dc:description/>
  <cp:lastModifiedBy>simon pena</cp:lastModifiedBy>
  <cp:revision>2</cp:revision>
  <dcterms:created xsi:type="dcterms:W3CDTF">2026-03-23T03:18:00Z</dcterms:created>
  <dcterms:modified xsi:type="dcterms:W3CDTF">2026-03-23T03:18:00Z</dcterms:modified>
</cp:coreProperties>
</file>